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194"/>
        <w:gridCol w:w="1994"/>
        <w:gridCol w:w="2586"/>
      </w:tblGrid>
      <w:tr w:rsidR="004F72DC" w:rsidRPr="004F72DC" w:rsidTr="008E0852">
        <w:tc>
          <w:tcPr>
            <w:tcW w:w="2796" w:type="dxa"/>
          </w:tcPr>
          <w:p w:rsidR="004F72DC" w:rsidRPr="004F72DC" w:rsidRDefault="004F72DC" w:rsidP="004F72DC">
            <w:pPr>
              <w:rPr>
                <w:rFonts w:asciiTheme="minorHAnsi" w:eastAsiaTheme="minorHAnsi" w:hAnsiTheme="minorHAnsi" w:cstheme="minorBidi"/>
                <w:lang w:eastAsia="en-US"/>
              </w:rPr>
            </w:pPr>
            <w:bookmarkStart w:id="0" w:name="_GoBack"/>
            <w:bookmarkEnd w:id="0"/>
            <w:r w:rsidRPr="004F72DC">
              <w:rPr>
                <w:rFonts w:asciiTheme="minorHAnsi" w:eastAsiaTheme="minorHAnsi" w:hAnsiTheme="minorHAnsi" w:cstheme="minorBidi"/>
                <w:noProof/>
              </w:rPr>
              <w:drawing>
                <wp:inline distT="0" distB="0" distL="0" distR="0" wp14:anchorId="0F381A37" wp14:editId="76525C8F">
                  <wp:extent cx="1638300" cy="43777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rsidR="004F72DC" w:rsidRPr="004F72DC" w:rsidRDefault="004F72DC" w:rsidP="004F72DC">
            <w:pPr>
              <w:jc w:val="center"/>
              <w:rPr>
                <w:rFonts w:asciiTheme="minorHAnsi" w:eastAsiaTheme="minorHAnsi" w:hAnsiTheme="minorHAnsi" w:cstheme="minorBidi"/>
                <w:lang w:eastAsia="en-US"/>
              </w:rPr>
            </w:pPr>
            <w:r w:rsidRPr="004F72DC">
              <w:rPr>
                <w:rFonts w:asciiTheme="minorHAnsi" w:eastAsiaTheme="minorHAnsi" w:hAnsiTheme="minorHAnsi" w:cstheme="minorBidi"/>
                <w:noProof/>
              </w:rPr>
              <w:drawing>
                <wp:inline distT="0" distB="0" distL="0" distR="0" wp14:anchorId="50B5DD13" wp14:editId="6BEEF6CB">
                  <wp:extent cx="815500" cy="40640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rsidR="004F72DC" w:rsidRPr="004F72DC" w:rsidRDefault="004F72DC" w:rsidP="004F72DC">
            <w:pPr>
              <w:jc w:val="center"/>
              <w:rPr>
                <w:rFonts w:asciiTheme="minorHAnsi" w:eastAsiaTheme="minorHAnsi" w:hAnsiTheme="minorHAnsi" w:cstheme="minorBidi"/>
                <w:lang w:eastAsia="en-US"/>
              </w:rPr>
            </w:pPr>
            <w:r w:rsidRPr="004F72DC">
              <w:rPr>
                <w:rFonts w:ascii="Times New Roman" w:eastAsiaTheme="minorHAnsi" w:hAnsi="Times New Roman" w:cstheme="minorBidi"/>
                <w:noProof/>
              </w:rPr>
              <w:drawing>
                <wp:anchor distT="0" distB="0" distL="114300" distR="114300" simplePos="0" relativeHeight="251659264" behindDoc="0" locked="0" layoutInCell="1" allowOverlap="1" wp14:anchorId="497EC23B" wp14:editId="1EEE2E46">
                  <wp:simplePos x="0" y="0"/>
                  <wp:positionH relativeFrom="column">
                    <wp:posOffset>52070</wp:posOffset>
                  </wp:positionH>
                  <wp:positionV relativeFrom="paragraph">
                    <wp:posOffset>410845</wp:posOffset>
                  </wp:positionV>
                  <wp:extent cx="959485" cy="285750"/>
                  <wp:effectExtent l="0" t="0" r="0" b="0"/>
                  <wp:wrapNone/>
                  <wp:docPr id="7" name="Picture 7"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14:sizeRelH relativeFrom="margin">
                    <wp14:pctWidth>0</wp14:pctWidth>
                  </wp14:sizeRelH>
                  <wp14:sizeRelV relativeFrom="margin">
                    <wp14:pctHeight>0</wp14:pctHeight>
                  </wp14:sizeRelV>
                </wp:anchor>
              </w:drawing>
            </w:r>
            <w:r w:rsidRPr="004F72DC">
              <w:rPr>
                <w:rFonts w:asciiTheme="minorHAnsi" w:eastAsiaTheme="minorHAnsi" w:hAnsiTheme="minorHAnsi" w:cstheme="minorBidi"/>
                <w:noProof/>
              </w:rPr>
              <w:drawing>
                <wp:inline distT="0" distB="0" distL="0" distR="0" wp14:anchorId="3271E8EE" wp14:editId="5701C076">
                  <wp:extent cx="661606" cy="43815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rsidR="004F72DC" w:rsidRPr="004F72DC" w:rsidRDefault="004F72DC" w:rsidP="004F72DC">
            <w:pPr>
              <w:jc w:val="center"/>
              <w:rPr>
                <w:rFonts w:asciiTheme="minorHAnsi" w:eastAsiaTheme="minorHAnsi" w:hAnsiTheme="minorHAnsi" w:cstheme="minorBidi"/>
                <w:lang w:eastAsia="en-US"/>
              </w:rPr>
            </w:pPr>
            <w:r w:rsidRPr="004F72DC">
              <w:rPr>
                <w:rFonts w:ascii="Lucida Sans Unicode" w:eastAsiaTheme="minorHAnsi" w:hAnsi="Lucida Sans Unicode" w:cs="Lucida Sans Unicode"/>
                <w:noProof/>
              </w:rPr>
              <w:drawing>
                <wp:inline distT="0" distB="0" distL="0" distR="0" wp14:anchorId="79414C13" wp14:editId="5910739B">
                  <wp:extent cx="1499870" cy="494030"/>
                  <wp:effectExtent l="0" t="0" r="508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sidRPr="004F72DC">
              <w:rPr>
                <w:rFonts w:ascii="Lucida Sans Unicode" w:eastAsiaTheme="minorHAnsi" w:hAnsi="Lucida Sans Unicode" w:cs="Lucida Sans Unicode"/>
                <w:lang w:eastAsia="en-US"/>
              </w:rPr>
              <w:t xml:space="preserve">  </w:t>
            </w:r>
          </w:p>
        </w:tc>
      </w:tr>
    </w:tbl>
    <w:p w:rsidR="004F72DC" w:rsidRPr="004F72DC" w:rsidRDefault="004F72DC" w:rsidP="004F72DC">
      <w:pPr>
        <w:pBdr>
          <w:bottom w:val="single" w:sz="12" w:space="1" w:color="auto"/>
        </w:pBdr>
        <w:rPr>
          <w:rFonts w:asciiTheme="minorHAnsi" w:eastAsiaTheme="minorHAnsi" w:hAnsiTheme="minorHAnsi" w:cstheme="minorBidi"/>
          <w:lang w:eastAsia="en-US"/>
        </w:rPr>
      </w:pPr>
    </w:p>
    <w:p w:rsidR="004F72DC" w:rsidRPr="004F72DC" w:rsidRDefault="004F72DC" w:rsidP="004F72DC">
      <w:pPr>
        <w:jc w:val="center"/>
        <w:rPr>
          <w:rFonts w:ascii="Times New Roman" w:eastAsiaTheme="minorHAnsi" w:hAnsi="Times New Roman"/>
          <w:i/>
          <w:sz w:val="18"/>
          <w:szCs w:val="18"/>
          <w:lang w:eastAsia="en-US"/>
        </w:rPr>
      </w:pPr>
      <w:r w:rsidRPr="004F72DC">
        <w:rPr>
          <w:rFonts w:ascii="Times New Roman" w:eastAsiaTheme="minorHAnsi" w:hAnsi="Times New Roman"/>
          <w:i/>
          <w:sz w:val="18"/>
          <w:szCs w:val="18"/>
          <w:lang w:eastAsia="en-US"/>
        </w:rPr>
        <w:t>Ovaj poziv se financira iz Europskog fonda za regionalni razvoj</w:t>
      </w:r>
    </w:p>
    <w:p w:rsidR="00BA10A4" w:rsidRDefault="00BA10A4" w:rsidP="00CC67E3">
      <w:pPr>
        <w:jc w:val="center"/>
        <w:rPr>
          <w:rFonts w:ascii="Times New Roman" w:hAnsi="Times New Roman"/>
          <w:sz w:val="24"/>
          <w:szCs w:val="24"/>
        </w:rPr>
      </w:pPr>
    </w:p>
    <w:p w:rsidR="00AB4774" w:rsidRDefault="00AB4774" w:rsidP="00AB4774">
      <w:pPr>
        <w:jc w:val="center"/>
        <w:rPr>
          <w:rFonts w:ascii="Times New Roman" w:hAnsi="Times New Roman"/>
          <w:b/>
          <w:sz w:val="24"/>
          <w:szCs w:val="24"/>
        </w:rPr>
      </w:pPr>
      <w:r>
        <w:rPr>
          <w:rFonts w:ascii="Times New Roman" w:hAnsi="Times New Roman"/>
          <w:b/>
          <w:sz w:val="24"/>
          <w:szCs w:val="24"/>
        </w:rPr>
        <w:t>POZIV NA DOSTAVU PROJEKTNIH PRIJAVA</w:t>
      </w:r>
    </w:p>
    <w:p w:rsidR="00AB4774" w:rsidRDefault="00AB4774" w:rsidP="00AB4774">
      <w:pPr>
        <w:jc w:val="center"/>
        <w:rPr>
          <w:rFonts w:ascii="Times New Roman" w:hAnsi="Times New Roman"/>
          <w:b/>
          <w:sz w:val="24"/>
          <w:szCs w:val="24"/>
        </w:rPr>
      </w:pPr>
      <w:r w:rsidRPr="0061601B">
        <w:rPr>
          <w:rFonts w:ascii="Times New Roman" w:hAnsi="Times New Roman"/>
          <w:b/>
          <w:sz w:val="24"/>
          <w:szCs w:val="24"/>
        </w:rPr>
        <w:t>PODRŠKA RAZVOJU MALIH I SREDNJIH PODUZETNIKA U TURIZMU POVEĆANJEM KVALITETE I DODATNE PONUDE HOTELA</w:t>
      </w:r>
    </w:p>
    <w:p w:rsidR="00AB4774" w:rsidRDefault="00AB4774" w:rsidP="00AB4774">
      <w:pPr>
        <w:rPr>
          <w:rFonts w:ascii="Times New Roman" w:hAnsi="Times New Roman"/>
          <w:b/>
          <w:sz w:val="24"/>
          <w:szCs w:val="24"/>
        </w:rPr>
      </w:pPr>
    </w:p>
    <w:p w:rsidR="00AB4774" w:rsidRPr="00EC330E" w:rsidRDefault="00AB4774" w:rsidP="00AB4774">
      <w:pPr>
        <w:jc w:val="center"/>
        <w:rPr>
          <w:rFonts w:ascii="Times New Roman" w:hAnsi="Times New Roman"/>
          <w:b/>
          <w:sz w:val="24"/>
          <w:szCs w:val="24"/>
        </w:rPr>
      </w:pPr>
    </w:p>
    <w:p w:rsidR="00CC67E3" w:rsidRPr="00DC35E6" w:rsidRDefault="00AB4774" w:rsidP="00AB4774">
      <w:pPr>
        <w:pStyle w:val="Header"/>
        <w:jc w:val="center"/>
        <w:rPr>
          <w:rFonts w:ascii="Times New Roman" w:hAnsi="Times New Roman"/>
          <w:sz w:val="28"/>
          <w:szCs w:val="28"/>
        </w:rPr>
      </w:pPr>
      <w:r w:rsidRPr="00EC330E">
        <w:rPr>
          <w:rFonts w:ascii="Times New Roman" w:hAnsi="Times New Roman"/>
          <w:b/>
          <w:sz w:val="28"/>
          <w:szCs w:val="28"/>
        </w:rPr>
        <w:t xml:space="preserve">OBRAZAC </w:t>
      </w:r>
      <w:r w:rsidR="00B85520">
        <w:rPr>
          <w:rFonts w:ascii="Times New Roman" w:hAnsi="Times New Roman"/>
          <w:b/>
          <w:sz w:val="28"/>
          <w:szCs w:val="28"/>
        </w:rPr>
        <w:t>4</w:t>
      </w:r>
      <w:r w:rsidRPr="00EC330E">
        <w:rPr>
          <w:rFonts w:ascii="Times New Roman" w:hAnsi="Times New Roman"/>
          <w:b/>
          <w:sz w:val="28"/>
          <w:szCs w:val="28"/>
        </w:rPr>
        <w:t>.</w:t>
      </w:r>
    </w:p>
    <w:p w:rsidR="00CC67E3" w:rsidRPr="00DC35E6" w:rsidRDefault="00CC67E3" w:rsidP="00CC67E3">
      <w:pPr>
        <w:pStyle w:val="Header"/>
        <w:rPr>
          <w:rFonts w:ascii="Times New Roman" w:hAnsi="Times New Roman"/>
          <w:sz w:val="28"/>
          <w:szCs w:val="28"/>
        </w:rPr>
      </w:pPr>
    </w:p>
    <w:p w:rsidR="00CC67E3" w:rsidRDefault="00CC67E3" w:rsidP="00CC67E3">
      <w:pPr>
        <w:pStyle w:val="Header"/>
        <w:rPr>
          <w:rFonts w:ascii="Times New Roman" w:hAnsi="Times New Roman"/>
          <w:sz w:val="28"/>
          <w:szCs w:val="28"/>
        </w:rPr>
      </w:pPr>
    </w:p>
    <w:p w:rsidR="00C84D6C" w:rsidRPr="00DC35E6" w:rsidRDefault="00C84D6C" w:rsidP="00CC67E3">
      <w:pPr>
        <w:pStyle w:val="Header"/>
        <w:rPr>
          <w:rFonts w:ascii="Times New Roman" w:hAnsi="Times New Roman"/>
          <w:sz w:val="28"/>
          <w:szCs w:val="28"/>
        </w:rPr>
      </w:pPr>
    </w:p>
    <w:p w:rsidR="00CC67E3" w:rsidRPr="00BA10A4" w:rsidRDefault="009D1AD5" w:rsidP="00CC67E3">
      <w:pPr>
        <w:jc w:val="center"/>
        <w:rPr>
          <w:rFonts w:ascii="Times New Roman" w:hAnsi="Times New Roman"/>
          <w:b/>
          <w:sz w:val="28"/>
          <w:szCs w:val="28"/>
        </w:rPr>
      </w:pPr>
      <w:r>
        <w:rPr>
          <w:rFonts w:ascii="Times New Roman" w:hAnsi="Times New Roman"/>
          <w:b/>
          <w:sz w:val="28"/>
          <w:szCs w:val="28"/>
        </w:rPr>
        <w:t xml:space="preserve">STUDIJA </w:t>
      </w:r>
      <w:r w:rsidR="00F270D1">
        <w:rPr>
          <w:rFonts w:ascii="Times New Roman" w:hAnsi="Times New Roman"/>
          <w:b/>
          <w:sz w:val="28"/>
          <w:szCs w:val="28"/>
        </w:rPr>
        <w:t>IZVODLJIVOSTI</w:t>
      </w:r>
    </w:p>
    <w:p w:rsidR="00CC67E3" w:rsidRPr="00DC35E6" w:rsidRDefault="00CC67E3" w:rsidP="00CC67E3">
      <w:pPr>
        <w:jc w:val="center"/>
        <w:rPr>
          <w:rFonts w:ascii="Times New Roman" w:hAnsi="Times New Roman"/>
          <w:sz w:val="24"/>
          <w:szCs w:val="24"/>
        </w:rPr>
      </w:pPr>
    </w:p>
    <w:p w:rsidR="00EC330E" w:rsidRPr="00DC35E6" w:rsidRDefault="00EC330E" w:rsidP="00EC330E">
      <w:pPr>
        <w:spacing w:after="0" w:line="240" w:lineRule="auto"/>
        <w:rPr>
          <w:rFonts w:ascii="Times New Roman" w:eastAsia="Times New Roman" w:hAnsi="Times New Roman"/>
          <w:bCs/>
          <w:color w:val="000000"/>
          <w:sz w:val="24"/>
          <w:szCs w:val="24"/>
        </w:rPr>
      </w:pPr>
    </w:p>
    <w:tbl>
      <w:tblPr>
        <w:tblStyle w:val="TableGrid"/>
        <w:tblW w:w="8556" w:type="dxa"/>
        <w:tblLook w:val="04A0" w:firstRow="1" w:lastRow="0" w:firstColumn="1" w:lastColumn="0" w:noHBand="0" w:noVBand="1"/>
      </w:tblPr>
      <w:tblGrid>
        <w:gridCol w:w="2952"/>
        <w:gridCol w:w="5604"/>
      </w:tblGrid>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Naziv projektne prijave:</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Prijavitelj:</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26"/>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Pripremio:</w:t>
            </w:r>
          </w:p>
        </w:tc>
        <w:tc>
          <w:tcPr>
            <w:tcW w:w="5604" w:type="dxa"/>
            <w:vAlign w:val="center"/>
          </w:tcPr>
          <w:p w:rsidR="00EC330E" w:rsidRPr="00DC35E6" w:rsidRDefault="00EC330E" w:rsidP="006213A1">
            <w:pPr>
              <w:rPr>
                <w:rFonts w:ascii="Times New Roman" w:hAnsi="Times New Roman"/>
                <w:sz w:val="24"/>
                <w:szCs w:val="24"/>
                <w:lang w:eastAsia="en-US"/>
              </w:rPr>
            </w:pPr>
          </w:p>
        </w:tc>
      </w:tr>
      <w:tr w:rsidR="00EC330E" w:rsidRPr="00DC35E6" w:rsidTr="006213A1">
        <w:trPr>
          <w:trHeight w:val="659"/>
        </w:trPr>
        <w:tc>
          <w:tcPr>
            <w:tcW w:w="2952" w:type="dxa"/>
            <w:vAlign w:val="center"/>
            <w:hideMark/>
          </w:tcPr>
          <w:p w:rsidR="00EC330E" w:rsidRPr="00DC35E6" w:rsidRDefault="00EC330E" w:rsidP="006213A1">
            <w:pPr>
              <w:rPr>
                <w:rFonts w:ascii="Times New Roman" w:hAnsi="Times New Roman"/>
                <w:sz w:val="24"/>
                <w:szCs w:val="24"/>
                <w:lang w:eastAsia="en-US"/>
              </w:rPr>
            </w:pPr>
            <w:r w:rsidRPr="00DC35E6">
              <w:rPr>
                <w:rFonts w:ascii="Times New Roman" w:hAnsi="Times New Roman"/>
                <w:sz w:val="24"/>
                <w:szCs w:val="24"/>
              </w:rPr>
              <w:t>Datum:</w:t>
            </w:r>
            <w:r w:rsidRPr="00DC35E6">
              <w:rPr>
                <w:rFonts w:ascii="Times New Roman" w:hAnsi="Times New Roman"/>
                <w:sz w:val="24"/>
                <w:szCs w:val="24"/>
              </w:rPr>
              <w:tab/>
            </w:r>
          </w:p>
        </w:tc>
        <w:tc>
          <w:tcPr>
            <w:tcW w:w="5604" w:type="dxa"/>
            <w:vAlign w:val="center"/>
          </w:tcPr>
          <w:p w:rsidR="00EC330E" w:rsidRPr="00DC35E6" w:rsidRDefault="00EC330E" w:rsidP="006213A1">
            <w:pPr>
              <w:rPr>
                <w:rFonts w:ascii="Times New Roman" w:hAnsi="Times New Roman"/>
                <w:sz w:val="24"/>
                <w:szCs w:val="24"/>
                <w:lang w:eastAsia="en-US"/>
              </w:rPr>
            </w:pPr>
          </w:p>
        </w:tc>
      </w:tr>
    </w:tbl>
    <w:p w:rsidR="00EC330E" w:rsidRPr="00DC35E6" w:rsidRDefault="00EC330E" w:rsidP="00EC330E">
      <w:pPr>
        <w:spacing w:after="0" w:line="240" w:lineRule="auto"/>
        <w:rPr>
          <w:rFonts w:ascii="Times New Roman" w:eastAsia="Times New Roman" w:hAnsi="Times New Roman"/>
          <w:bCs/>
          <w:color w:val="000000"/>
          <w:sz w:val="24"/>
          <w:szCs w:val="24"/>
        </w:rPr>
      </w:pPr>
    </w:p>
    <w:p w:rsidR="00EC330E" w:rsidRPr="00DC35E6" w:rsidRDefault="00EC330E" w:rsidP="00EC330E">
      <w:pPr>
        <w:spacing w:after="0" w:line="240" w:lineRule="auto"/>
        <w:rPr>
          <w:rFonts w:ascii="Times New Roman" w:eastAsia="Times New Roman" w:hAnsi="Times New Roman"/>
          <w:bCs/>
          <w:color w:val="000000"/>
          <w:sz w:val="24"/>
          <w:szCs w:val="24"/>
        </w:rPr>
      </w:pPr>
    </w:p>
    <w:p w:rsidR="00C97A45" w:rsidRPr="00DC35E6" w:rsidRDefault="00C97A45" w:rsidP="00C97A45">
      <w:pPr>
        <w:rPr>
          <w:rFonts w:ascii="Times New Roman" w:hAnsi="Times New Roman"/>
          <w:sz w:val="24"/>
          <w:szCs w:val="24"/>
        </w:rPr>
      </w:pPr>
    </w:p>
    <w:p w:rsidR="00CC67E3" w:rsidRPr="00DC35E6" w:rsidRDefault="00CC67E3" w:rsidP="00CC67E3">
      <w:pPr>
        <w:rPr>
          <w:rFonts w:ascii="Times New Roman" w:hAnsi="Times New Roman"/>
          <w:sz w:val="24"/>
          <w:szCs w:val="24"/>
        </w:rPr>
      </w:pPr>
    </w:p>
    <w:p w:rsidR="00CC67E3" w:rsidRPr="00DC35E6" w:rsidRDefault="00CC67E3" w:rsidP="00CC67E3">
      <w:pPr>
        <w:rPr>
          <w:rFonts w:ascii="Times New Roman" w:hAnsi="Times New Roman"/>
          <w:sz w:val="24"/>
          <w:szCs w:val="24"/>
        </w:rPr>
      </w:pPr>
    </w:p>
    <w:p w:rsidR="00CC67E3" w:rsidRPr="00DC35E6" w:rsidRDefault="00CC67E3" w:rsidP="00CC67E3">
      <w:pPr>
        <w:spacing w:after="0" w:line="240" w:lineRule="auto"/>
        <w:jc w:val="center"/>
        <w:rPr>
          <w:rFonts w:ascii="Times New Roman" w:hAnsi="Times New Roman"/>
          <w:sz w:val="24"/>
          <w:szCs w:val="24"/>
        </w:rPr>
      </w:pPr>
    </w:p>
    <w:p w:rsidR="00CC67E3" w:rsidRPr="00DC35E6" w:rsidRDefault="00CC67E3" w:rsidP="00CC67E3">
      <w:pPr>
        <w:spacing w:after="0" w:line="240" w:lineRule="auto"/>
        <w:jc w:val="center"/>
        <w:rPr>
          <w:rFonts w:ascii="Times New Roman" w:hAnsi="Times New Roman"/>
          <w:sz w:val="24"/>
          <w:szCs w:val="24"/>
        </w:rPr>
      </w:pPr>
    </w:p>
    <w:p w:rsidR="00C97A45" w:rsidRPr="00DC35E6" w:rsidRDefault="00C97A45" w:rsidP="00505AFA">
      <w:pPr>
        <w:jc w:val="center"/>
        <w:rPr>
          <w:rFonts w:ascii="Times New Roman" w:hAnsi="Times New Roman"/>
          <w:sz w:val="24"/>
          <w:szCs w:val="24"/>
        </w:rPr>
      </w:pPr>
    </w:p>
    <w:p w:rsidR="00AB4774" w:rsidRDefault="00AB4774">
      <w:pPr>
        <w:rPr>
          <w:rFonts w:ascii="Times New Roman" w:hAnsi="Times New Roman"/>
          <w:sz w:val="24"/>
          <w:szCs w:val="24"/>
        </w:rPr>
      </w:pPr>
      <w:bookmarkStart w:id="1" w:name="_Toc371521166"/>
      <w:r>
        <w:rPr>
          <w:rFonts w:ascii="Times New Roman" w:hAnsi="Times New Roman"/>
          <w:sz w:val="24"/>
          <w:szCs w:val="24"/>
        </w:rPr>
        <w:br w:type="page"/>
      </w:r>
    </w:p>
    <w:p w:rsidR="002C0732" w:rsidRPr="00DC35E6" w:rsidRDefault="00363906" w:rsidP="00ED04D4">
      <w:pPr>
        <w:jc w:val="center"/>
        <w:rPr>
          <w:rFonts w:ascii="Times New Roman" w:hAnsi="Times New Roman"/>
          <w:sz w:val="24"/>
          <w:szCs w:val="24"/>
        </w:rPr>
      </w:pPr>
      <w:r w:rsidRPr="00DC35E6">
        <w:rPr>
          <w:rFonts w:ascii="Times New Roman" w:hAnsi="Times New Roman"/>
          <w:sz w:val="24"/>
          <w:szCs w:val="24"/>
        </w:rPr>
        <w:lastRenderedPageBreak/>
        <w:t>IZJAVA PRIJAVITELJA</w:t>
      </w:r>
    </w:p>
    <w:p w:rsidR="00363906" w:rsidRPr="00DC35E6" w:rsidRDefault="00363906" w:rsidP="00363906">
      <w:pPr>
        <w:jc w:val="center"/>
        <w:rPr>
          <w:rFonts w:ascii="Times New Roman" w:hAnsi="Times New Roman"/>
          <w:sz w:val="24"/>
          <w:szCs w:val="24"/>
        </w:rPr>
      </w:pPr>
    </w:p>
    <w:p w:rsidR="00363906" w:rsidRPr="00DC35E6" w:rsidRDefault="00363906" w:rsidP="00363906">
      <w:pPr>
        <w:jc w:val="both"/>
        <w:rPr>
          <w:rFonts w:ascii="Times New Roman" w:hAnsi="Times New Roman"/>
          <w:sz w:val="24"/>
          <w:szCs w:val="24"/>
        </w:rPr>
      </w:pPr>
      <w:r w:rsidRPr="00DC35E6">
        <w:rPr>
          <w:rFonts w:ascii="Times New Roman" w:hAnsi="Times New Roman"/>
          <w:sz w:val="24"/>
          <w:szCs w:val="24"/>
        </w:rPr>
        <w:t xml:space="preserve">Izjavljujem da sam kao prijavitelj odgovoran za istinitost i točnost podataka navedenih u </w:t>
      </w:r>
      <w:r w:rsidR="009D1AD5">
        <w:rPr>
          <w:rFonts w:ascii="Times New Roman" w:hAnsi="Times New Roman"/>
          <w:sz w:val="24"/>
          <w:szCs w:val="24"/>
        </w:rPr>
        <w:t xml:space="preserve">Studiji </w:t>
      </w:r>
      <w:r w:rsidR="00F270D1">
        <w:rPr>
          <w:rFonts w:ascii="Times New Roman" w:hAnsi="Times New Roman"/>
          <w:sz w:val="24"/>
          <w:szCs w:val="24"/>
        </w:rPr>
        <w:t>izvodljivosti</w:t>
      </w:r>
      <w:r w:rsidR="009D1AD5">
        <w:rPr>
          <w:rFonts w:ascii="Times New Roman" w:hAnsi="Times New Roman"/>
          <w:sz w:val="24"/>
          <w:szCs w:val="24"/>
        </w:rPr>
        <w:t>.</w:t>
      </w:r>
      <w:r w:rsidRPr="00DC35E6">
        <w:rPr>
          <w:rFonts w:ascii="Times New Roman" w:hAnsi="Times New Roman"/>
          <w:sz w:val="24"/>
          <w:szCs w:val="24"/>
        </w:rPr>
        <w:t xml:space="preserve"> Potvrđujem da su informacije navedene u </w:t>
      </w:r>
      <w:r w:rsidR="009D1AD5">
        <w:rPr>
          <w:rFonts w:ascii="Times New Roman" w:hAnsi="Times New Roman"/>
          <w:sz w:val="24"/>
          <w:szCs w:val="24"/>
        </w:rPr>
        <w:t xml:space="preserve">Studiji </w:t>
      </w:r>
      <w:r w:rsidR="00F270D1">
        <w:rPr>
          <w:rFonts w:ascii="Times New Roman" w:hAnsi="Times New Roman"/>
          <w:sz w:val="24"/>
          <w:szCs w:val="24"/>
        </w:rPr>
        <w:t>izvodljivosti</w:t>
      </w:r>
      <w:r w:rsidR="00F270D1" w:rsidRPr="00DC35E6">
        <w:rPr>
          <w:rFonts w:ascii="Times New Roman" w:hAnsi="Times New Roman"/>
          <w:sz w:val="24"/>
          <w:szCs w:val="24"/>
        </w:rPr>
        <w:t xml:space="preserve"> </w:t>
      </w:r>
      <w:r w:rsidRPr="00DC35E6">
        <w:rPr>
          <w:rFonts w:ascii="Times New Roman" w:hAnsi="Times New Roman"/>
          <w:sz w:val="24"/>
          <w:szCs w:val="24"/>
        </w:rPr>
        <w:t xml:space="preserve">usklađene s ostalom projektnom dokumentacijom.  </w:t>
      </w:r>
    </w:p>
    <w:p w:rsidR="00363906" w:rsidRPr="00DC35E6" w:rsidRDefault="00363906" w:rsidP="00363906">
      <w:pPr>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 </w:t>
            </w:r>
          </w:p>
        </w:tc>
      </w:tr>
      <w:tr w:rsidR="00363906" w:rsidRPr="00DC35E6"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rsidR="00363906" w:rsidRPr="00DC35E6" w:rsidRDefault="00363906" w:rsidP="00626483">
            <w:pPr>
              <w:rPr>
                <w:rFonts w:ascii="Times New Roman" w:hAnsi="Times New Roman"/>
                <w:sz w:val="24"/>
                <w:szCs w:val="24"/>
              </w:rPr>
            </w:pPr>
            <w:r w:rsidRPr="00DC35E6">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363906" w:rsidRPr="00DC35E6" w:rsidRDefault="00363906" w:rsidP="00626483">
            <w:pPr>
              <w:rPr>
                <w:rFonts w:ascii="Times New Roman" w:hAnsi="Times New Roman"/>
                <w:sz w:val="24"/>
                <w:szCs w:val="24"/>
              </w:rPr>
            </w:pPr>
          </w:p>
        </w:tc>
      </w:tr>
    </w:tbl>
    <w:p w:rsidR="00363906" w:rsidRPr="00DC35E6" w:rsidRDefault="00363906" w:rsidP="00363906">
      <w:pPr>
        <w:rPr>
          <w:rFonts w:ascii="Times New Roman" w:hAnsi="Times New Roman"/>
          <w:sz w:val="24"/>
          <w:szCs w:val="24"/>
        </w:rPr>
      </w:pPr>
    </w:p>
    <w:p w:rsidR="00F71BB7" w:rsidRDefault="00F71BB7" w:rsidP="0072239D">
      <w:pPr>
        <w:pStyle w:val="ListParagraph"/>
        <w:rPr>
          <w:rFonts w:ascii="Times New Roman" w:hAnsi="Times New Roman"/>
          <w:b/>
          <w:szCs w:val="24"/>
        </w:rPr>
      </w:pPr>
    </w:p>
    <w:p w:rsidR="00F71BB7" w:rsidRDefault="00F71BB7">
      <w:pPr>
        <w:rPr>
          <w:rFonts w:ascii="Times New Roman" w:eastAsiaTheme="minorHAnsi" w:hAnsi="Times New Roman" w:cstheme="minorBidi"/>
          <w:b/>
          <w:sz w:val="24"/>
          <w:szCs w:val="24"/>
        </w:rPr>
      </w:pPr>
      <w:r>
        <w:rPr>
          <w:rFonts w:ascii="Times New Roman" w:hAnsi="Times New Roman"/>
          <w:b/>
          <w:szCs w:val="24"/>
        </w:rPr>
        <w:br w:type="page"/>
      </w:r>
    </w:p>
    <w:p w:rsidR="00F270D1" w:rsidRDefault="00F270D1" w:rsidP="00F270D1">
      <w:pPr>
        <w:pStyle w:val="ListParagraph"/>
        <w:pBdr>
          <w:bottom w:val="single" w:sz="12" w:space="1" w:color="auto"/>
        </w:pBdr>
        <w:spacing w:line="360" w:lineRule="auto"/>
        <w:ind w:left="360"/>
        <w:jc w:val="center"/>
        <w:rPr>
          <w:rFonts w:ascii="Times New Roman" w:hAnsi="Times New Roman"/>
          <w:b/>
          <w:szCs w:val="24"/>
        </w:rPr>
      </w:pPr>
      <w:r>
        <w:rPr>
          <w:rFonts w:ascii="Times New Roman" w:hAnsi="Times New Roman"/>
          <w:b/>
          <w:szCs w:val="24"/>
        </w:rPr>
        <w:lastRenderedPageBreak/>
        <w:t>MINIMALNI SADRŽAJ STUDIJE IZVODLJIVOSTI</w:t>
      </w:r>
    </w:p>
    <w:p w:rsidR="00F270D1" w:rsidRPr="00732940" w:rsidRDefault="00F270D1" w:rsidP="00732940">
      <w:pPr>
        <w:rPr>
          <w:rStyle w:val="Strong"/>
          <w:rFonts w:ascii="Times New Roman" w:hAnsi="Times New Roman"/>
          <w:color w:val="666666"/>
          <w:sz w:val="24"/>
          <w:szCs w:val="24"/>
        </w:rPr>
      </w:pPr>
    </w:p>
    <w:p w:rsidR="00C7543F" w:rsidRPr="0072239D" w:rsidRDefault="00F270D1" w:rsidP="00732940">
      <w:pPr>
        <w:rPr>
          <w:lang w:bidi="hr-HR"/>
        </w:rPr>
      </w:pPr>
      <w:r w:rsidRPr="0072239D">
        <w:rPr>
          <w:rFonts w:ascii="Times New Roman" w:hAnsi="Times New Roman"/>
          <w:sz w:val="24"/>
          <w:szCs w:val="24"/>
        </w:rPr>
        <w:t>1.   </w:t>
      </w:r>
      <w:r w:rsidR="008B143B" w:rsidRPr="0072239D">
        <w:rPr>
          <w:rFonts w:ascii="Times New Roman" w:hAnsi="Times New Roman"/>
          <w:sz w:val="24"/>
          <w:szCs w:val="24"/>
        </w:rPr>
        <w:t>     INFORMACIJE O PRIJAVITELJU</w:t>
      </w:r>
      <w:r w:rsidRPr="0072239D">
        <w:rPr>
          <w:rFonts w:ascii="Times New Roman" w:hAnsi="Times New Roman"/>
          <w:sz w:val="24"/>
          <w:szCs w:val="24"/>
        </w:rPr>
        <w:br/>
        <w:t>2.        PREDMET POSLOVANJ</w:t>
      </w:r>
      <w:r w:rsidR="008B143B" w:rsidRPr="0072239D">
        <w:rPr>
          <w:rFonts w:ascii="Times New Roman" w:hAnsi="Times New Roman"/>
          <w:sz w:val="24"/>
          <w:szCs w:val="24"/>
        </w:rPr>
        <w:t>A PRIJAVITELJA</w:t>
      </w:r>
      <w:r w:rsidRPr="0072239D">
        <w:rPr>
          <w:rFonts w:ascii="Times New Roman" w:hAnsi="Times New Roman"/>
          <w:sz w:val="24"/>
          <w:szCs w:val="24"/>
        </w:rPr>
        <w:t xml:space="preserve"> </w:t>
      </w:r>
      <w:r w:rsidRPr="0072239D">
        <w:rPr>
          <w:rFonts w:ascii="Times New Roman" w:hAnsi="Times New Roman"/>
          <w:sz w:val="24"/>
          <w:szCs w:val="24"/>
        </w:rPr>
        <w:br/>
        <w:t xml:space="preserve">3.        POSTOJEĆA IMOVINA </w:t>
      </w:r>
      <w:r w:rsidR="008B143B" w:rsidRPr="0072239D">
        <w:rPr>
          <w:rFonts w:ascii="Times New Roman" w:hAnsi="Times New Roman"/>
          <w:sz w:val="24"/>
          <w:szCs w:val="24"/>
        </w:rPr>
        <w:t>PRIJAVITELJA</w:t>
      </w:r>
      <w:r w:rsidRPr="0072239D">
        <w:rPr>
          <w:rFonts w:ascii="Times New Roman" w:hAnsi="Times New Roman"/>
          <w:sz w:val="24"/>
          <w:szCs w:val="24"/>
        </w:rPr>
        <w:br/>
        <w:t xml:space="preserve">4.        ANALIZA DOSADAŠNJEG FINANCIJSKOG POSLOVANJA </w:t>
      </w:r>
      <w:r w:rsidRPr="0072239D">
        <w:rPr>
          <w:rFonts w:ascii="Times New Roman" w:hAnsi="Times New Roman"/>
          <w:sz w:val="24"/>
          <w:szCs w:val="24"/>
        </w:rPr>
        <w:br/>
        <w:t xml:space="preserve">5.        OCJENA RAZVOJNIH MOGUĆNOSTI </w:t>
      </w:r>
      <w:r w:rsidR="008B143B" w:rsidRPr="0072239D">
        <w:rPr>
          <w:rFonts w:ascii="Times New Roman" w:hAnsi="Times New Roman"/>
          <w:sz w:val="24"/>
          <w:szCs w:val="24"/>
        </w:rPr>
        <w:t>PRIJAVITELJA</w:t>
      </w:r>
      <w:r w:rsidRPr="0072239D">
        <w:rPr>
          <w:rFonts w:ascii="Times New Roman" w:hAnsi="Times New Roman"/>
          <w:sz w:val="24"/>
          <w:szCs w:val="24"/>
        </w:rPr>
        <w:br/>
        <w:t xml:space="preserve">6.        ANALIZA TRŽIŠTA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6.1. </w:t>
      </w:r>
      <w:r w:rsidRPr="0072239D">
        <w:rPr>
          <w:rFonts w:ascii="Times New Roman" w:hAnsi="Times New Roman"/>
          <w:sz w:val="24"/>
          <w:szCs w:val="24"/>
        </w:rPr>
        <w:t xml:space="preserve">Tržište nabave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6.2. </w:t>
      </w:r>
      <w:r w:rsidRPr="0072239D">
        <w:rPr>
          <w:rFonts w:ascii="Times New Roman" w:hAnsi="Times New Roman"/>
          <w:sz w:val="24"/>
          <w:szCs w:val="24"/>
        </w:rPr>
        <w:t xml:space="preserve">Tržište prodaje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6.3. </w:t>
      </w:r>
      <w:r w:rsidRPr="0072239D">
        <w:rPr>
          <w:rFonts w:ascii="Times New Roman" w:hAnsi="Times New Roman"/>
          <w:sz w:val="24"/>
          <w:szCs w:val="24"/>
        </w:rPr>
        <w:t xml:space="preserve">Sažetak analize tržišta i procjena ostvarenja prihoda </w:t>
      </w:r>
      <w:r w:rsidRPr="0072239D">
        <w:rPr>
          <w:rFonts w:ascii="Times New Roman" w:hAnsi="Times New Roman"/>
          <w:sz w:val="24"/>
          <w:szCs w:val="24"/>
        </w:rPr>
        <w:br/>
        <w:t xml:space="preserve">7.        DINAMIKA i STRUKTURA ZAPOSLENIH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7.1. </w:t>
      </w:r>
      <w:r w:rsidRPr="0072239D">
        <w:rPr>
          <w:rFonts w:ascii="Times New Roman" w:hAnsi="Times New Roman"/>
          <w:sz w:val="24"/>
          <w:szCs w:val="24"/>
        </w:rPr>
        <w:t xml:space="preserve">Analiza potrebnih kadrova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7.2. </w:t>
      </w:r>
      <w:r w:rsidRPr="0072239D">
        <w:rPr>
          <w:rFonts w:ascii="Times New Roman" w:hAnsi="Times New Roman"/>
          <w:sz w:val="24"/>
          <w:szCs w:val="24"/>
        </w:rPr>
        <w:t xml:space="preserve">Proračun godišnjih bruto plaća </w:t>
      </w:r>
      <w:r w:rsidRPr="0072239D">
        <w:rPr>
          <w:rFonts w:ascii="Times New Roman" w:hAnsi="Times New Roman"/>
          <w:sz w:val="24"/>
          <w:szCs w:val="24"/>
        </w:rPr>
        <w:br/>
        <w:t xml:space="preserve">8.        TEHNIČKI ELEMENTI ULAGANJA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8.1. </w:t>
      </w:r>
      <w:r w:rsidRPr="0072239D">
        <w:rPr>
          <w:rFonts w:ascii="Times New Roman" w:hAnsi="Times New Roman"/>
          <w:sz w:val="24"/>
          <w:szCs w:val="24"/>
        </w:rPr>
        <w:t xml:space="preserve">Opis tehničko-tehnološkog procesa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8.2. </w:t>
      </w:r>
      <w:r w:rsidRPr="0072239D">
        <w:rPr>
          <w:rFonts w:ascii="Times New Roman" w:hAnsi="Times New Roman"/>
          <w:sz w:val="24"/>
          <w:szCs w:val="24"/>
        </w:rPr>
        <w:t xml:space="preserve">Utrošak sirovina, materijala i energenata </w:t>
      </w:r>
      <w:r w:rsidRPr="0072239D">
        <w:rPr>
          <w:rFonts w:ascii="Times New Roman" w:hAnsi="Times New Roman"/>
          <w:sz w:val="24"/>
          <w:szCs w:val="24"/>
        </w:rPr>
        <w:br/>
        <w:t>           </w:t>
      </w:r>
      <w:r w:rsidR="008B143B" w:rsidRPr="0072239D">
        <w:rPr>
          <w:rFonts w:ascii="Times New Roman" w:hAnsi="Times New Roman"/>
          <w:sz w:val="24"/>
          <w:szCs w:val="24"/>
        </w:rPr>
        <w:t xml:space="preserve"> 8.3. </w:t>
      </w:r>
      <w:r w:rsidRPr="0072239D">
        <w:rPr>
          <w:rFonts w:ascii="Times New Roman" w:hAnsi="Times New Roman"/>
          <w:sz w:val="24"/>
          <w:szCs w:val="24"/>
        </w:rPr>
        <w:t xml:space="preserve">Tehnička struktura ulaganja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8.4. </w:t>
      </w:r>
      <w:r w:rsidRPr="0072239D">
        <w:rPr>
          <w:rFonts w:ascii="Times New Roman" w:hAnsi="Times New Roman"/>
          <w:sz w:val="24"/>
          <w:szCs w:val="24"/>
        </w:rPr>
        <w:t xml:space="preserve">Karakteristike građevinskog objekta (poslovni prostor) </w:t>
      </w:r>
      <w:r w:rsidRPr="0072239D">
        <w:rPr>
          <w:rFonts w:ascii="Times New Roman" w:hAnsi="Times New Roman"/>
          <w:sz w:val="24"/>
          <w:szCs w:val="24"/>
        </w:rPr>
        <w:br/>
        <w:t xml:space="preserve">9.      LOKACIJA </w:t>
      </w:r>
      <w:r w:rsidRPr="0072239D">
        <w:rPr>
          <w:rFonts w:ascii="Times New Roman" w:hAnsi="Times New Roman"/>
          <w:sz w:val="24"/>
          <w:szCs w:val="24"/>
        </w:rPr>
        <w:br/>
        <w:t xml:space="preserve">10.    ZAŠTITA ČOVJEKOVE OKOLINE </w:t>
      </w:r>
      <w:r w:rsidRPr="0072239D">
        <w:rPr>
          <w:rFonts w:ascii="Times New Roman" w:hAnsi="Times New Roman"/>
          <w:sz w:val="24"/>
          <w:szCs w:val="24"/>
        </w:rPr>
        <w:br/>
        <w:t xml:space="preserve">11.    DINAMIKA REALIZACIJE ULAGANJA </w:t>
      </w:r>
      <w:r w:rsidRPr="0072239D">
        <w:rPr>
          <w:rFonts w:ascii="Times New Roman" w:hAnsi="Times New Roman"/>
          <w:sz w:val="24"/>
          <w:szCs w:val="24"/>
        </w:rPr>
        <w:br/>
        <w:t xml:space="preserve">12.    EKONOMSKO-FINANCIJSKA ANALIZA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12.1. </w:t>
      </w:r>
      <w:r w:rsidRPr="0072239D">
        <w:rPr>
          <w:rFonts w:ascii="Times New Roman" w:hAnsi="Times New Roman"/>
          <w:sz w:val="24"/>
          <w:szCs w:val="24"/>
        </w:rPr>
        <w:t xml:space="preserve">Ulaganje u osnovna sredstva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12.2. </w:t>
      </w:r>
      <w:r w:rsidRPr="0072239D">
        <w:rPr>
          <w:rFonts w:ascii="Times New Roman" w:hAnsi="Times New Roman"/>
          <w:sz w:val="24"/>
          <w:szCs w:val="24"/>
        </w:rPr>
        <w:t xml:space="preserve">Ulaganje u obrtna sredstva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12.3. </w:t>
      </w:r>
      <w:r w:rsidRPr="0072239D">
        <w:rPr>
          <w:rFonts w:ascii="Times New Roman" w:hAnsi="Times New Roman"/>
          <w:sz w:val="24"/>
          <w:szCs w:val="24"/>
        </w:rPr>
        <w:t xml:space="preserve">Struktura ulaganja u osnovna i obrtna sredstva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12.4. </w:t>
      </w:r>
      <w:r w:rsidRPr="0072239D">
        <w:rPr>
          <w:rFonts w:ascii="Times New Roman" w:hAnsi="Times New Roman"/>
          <w:sz w:val="24"/>
          <w:szCs w:val="24"/>
        </w:rPr>
        <w:t xml:space="preserve">Izvori financiranja i kreditni uvjeti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12.4.1. </w:t>
      </w:r>
      <w:r w:rsidRPr="0072239D">
        <w:rPr>
          <w:rFonts w:ascii="Times New Roman" w:hAnsi="Times New Roman"/>
          <w:sz w:val="24"/>
          <w:szCs w:val="24"/>
        </w:rPr>
        <w:t xml:space="preserve">Izvori financiranja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12.4.2. </w:t>
      </w:r>
      <w:r w:rsidRPr="0072239D">
        <w:rPr>
          <w:rFonts w:ascii="Times New Roman" w:hAnsi="Times New Roman"/>
          <w:sz w:val="24"/>
          <w:szCs w:val="24"/>
        </w:rPr>
        <w:t xml:space="preserve">Obračun kreditnih obveza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12.5. </w:t>
      </w:r>
      <w:r w:rsidRPr="0072239D">
        <w:rPr>
          <w:rFonts w:ascii="Times New Roman" w:hAnsi="Times New Roman"/>
          <w:sz w:val="24"/>
          <w:szCs w:val="24"/>
        </w:rPr>
        <w:t xml:space="preserve">Proračun amortizacije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12.6. </w:t>
      </w:r>
      <w:r w:rsidRPr="0072239D">
        <w:rPr>
          <w:rFonts w:ascii="Times New Roman" w:hAnsi="Times New Roman"/>
          <w:sz w:val="24"/>
          <w:szCs w:val="24"/>
        </w:rPr>
        <w:t xml:space="preserve">Proračun troškova i kalkulacija cijena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12.7. </w:t>
      </w:r>
      <w:r w:rsidRPr="0072239D">
        <w:rPr>
          <w:rFonts w:ascii="Times New Roman" w:hAnsi="Times New Roman"/>
          <w:sz w:val="24"/>
          <w:szCs w:val="24"/>
        </w:rPr>
        <w:t xml:space="preserve">Projekcija računa dobiti i gubitka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12.8. </w:t>
      </w:r>
      <w:r w:rsidRPr="0072239D">
        <w:rPr>
          <w:rFonts w:ascii="Times New Roman" w:hAnsi="Times New Roman"/>
          <w:sz w:val="24"/>
          <w:szCs w:val="24"/>
        </w:rPr>
        <w:t xml:space="preserve">Financijski tok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12.9. </w:t>
      </w:r>
      <w:r w:rsidRPr="0072239D">
        <w:rPr>
          <w:rFonts w:ascii="Times New Roman" w:hAnsi="Times New Roman"/>
          <w:sz w:val="24"/>
          <w:szCs w:val="24"/>
        </w:rPr>
        <w:t xml:space="preserve">Ekonomski tok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12.10. </w:t>
      </w:r>
      <w:r w:rsidRPr="0072239D">
        <w:rPr>
          <w:rFonts w:ascii="Times New Roman" w:hAnsi="Times New Roman"/>
          <w:sz w:val="24"/>
          <w:szCs w:val="24"/>
        </w:rPr>
        <w:t xml:space="preserve">Projekcija bilance </w:t>
      </w:r>
      <w:r w:rsidRPr="0072239D">
        <w:rPr>
          <w:rFonts w:ascii="Times New Roman" w:hAnsi="Times New Roman"/>
          <w:sz w:val="24"/>
          <w:szCs w:val="24"/>
        </w:rPr>
        <w:br/>
        <w:t xml:space="preserve">13.    EKONOMSKO-TRŽIŠNA OCJENA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13.1. </w:t>
      </w:r>
      <w:r w:rsidRPr="0072239D">
        <w:rPr>
          <w:rFonts w:ascii="Times New Roman" w:hAnsi="Times New Roman"/>
          <w:sz w:val="24"/>
          <w:szCs w:val="24"/>
        </w:rPr>
        <w:t xml:space="preserve">Statička ocjena efikasnosti investicijskog projekta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13.2. </w:t>
      </w:r>
      <w:r w:rsidRPr="0072239D">
        <w:rPr>
          <w:rFonts w:ascii="Times New Roman" w:hAnsi="Times New Roman"/>
          <w:sz w:val="24"/>
          <w:szCs w:val="24"/>
        </w:rPr>
        <w:t xml:space="preserve">Dinamička ocjena projekta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13.2.1. </w:t>
      </w:r>
      <w:r w:rsidRPr="0072239D">
        <w:rPr>
          <w:rFonts w:ascii="Times New Roman" w:hAnsi="Times New Roman"/>
          <w:sz w:val="24"/>
          <w:szCs w:val="24"/>
        </w:rPr>
        <w:t xml:space="preserve">Metoda razdoblja povrata investicijskog ulaganja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13.2.2. </w:t>
      </w:r>
      <w:r w:rsidRPr="0072239D">
        <w:rPr>
          <w:rFonts w:ascii="Times New Roman" w:hAnsi="Times New Roman"/>
          <w:sz w:val="24"/>
          <w:szCs w:val="24"/>
        </w:rPr>
        <w:t xml:space="preserve">Metoda neto sadašnje vrijednosti </w:t>
      </w:r>
      <w:r w:rsidRPr="0072239D">
        <w:rPr>
          <w:rFonts w:ascii="Times New Roman" w:hAnsi="Times New Roman"/>
          <w:sz w:val="24"/>
          <w:szCs w:val="24"/>
        </w:rPr>
        <w:br/>
        <w:t>            </w:t>
      </w:r>
      <w:r w:rsidR="008B143B" w:rsidRPr="0072239D">
        <w:rPr>
          <w:rFonts w:ascii="Times New Roman" w:hAnsi="Times New Roman"/>
          <w:sz w:val="24"/>
          <w:szCs w:val="24"/>
        </w:rPr>
        <w:t xml:space="preserve"> </w:t>
      </w:r>
      <w:r w:rsidRPr="0072239D">
        <w:rPr>
          <w:rFonts w:ascii="Times New Roman" w:hAnsi="Times New Roman"/>
          <w:sz w:val="24"/>
          <w:szCs w:val="24"/>
        </w:rPr>
        <w:t>  </w:t>
      </w:r>
      <w:r w:rsidR="008B143B" w:rsidRPr="0072239D">
        <w:rPr>
          <w:rFonts w:ascii="Times New Roman" w:hAnsi="Times New Roman"/>
          <w:sz w:val="24"/>
          <w:szCs w:val="24"/>
        </w:rPr>
        <w:t xml:space="preserve">13.2.3. </w:t>
      </w:r>
      <w:r w:rsidRPr="0072239D">
        <w:rPr>
          <w:rFonts w:ascii="Times New Roman" w:hAnsi="Times New Roman"/>
          <w:sz w:val="24"/>
          <w:szCs w:val="24"/>
        </w:rPr>
        <w:t xml:space="preserve">Metoda relativne sadašnje vrijednosti </w:t>
      </w:r>
      <w:r w:rsidRPr="0072239D">
        <w:rPr>
          <w:rFonts w:ascii="Times New Roman" w:hAnsi="Times New Roman"/>
          <w:sz w:val="24"/>
          <w:szCs w:val="24"/>
        </w:rPr>
        <w:br/>
        <w:t xml:space="preserve">               </w:t>
      </w:r>
      <w:r w:rsidR="008B143B" w:rsidRPr="0072239D">
        <w:rPr>
          <w:rFonts w:ascii="Times New Roman" w:hAnsi="Times New Roman"/>
          <w:sz w:val="24"/>
          <w:szCs w:val="24"/>
        </w:rPr>
        <w:t xml:space="preserve">13.2.4. </w:t>
      </w:r>
      <w:r w:rsidRPr="0072239D">
        <w:rPr>
          <w:rFonts w:ascii="Times New Roman" w:hAnsi="Times New Roman"/>
          <w:sz w:val="24"/>
          <w:szCs w:val="24"/>
        </w:rPr>
        <w:t xml:space="preserve">Metoda interne stope rentabilnosti </w:t>
      </w:r>
      <w:r w:rsidRPr="0072239D">
        <w:rPr>
          <w:rFonts w:ascii="Times New Roman" w:hAnsi="Times New Roman"/>
          <w:sz w:val="24"/>
          <w:szCs w:val="24"/>
        </w:rPr>
        <w:br/>
      </w:r>
      <w:r w:rsidRPr="0072239D">
        <w:rPr>
          <w:rFonts w:ascii="Times New Roman" w:hAnsi="Times New Roman"/>
          <w:sz w:val="24"/>
          <w:szCs w:val="24"/>
        </w:rPr>
        <w:lastRenderedPageBreak/>
        <w:t xml:space="preserve">14.    ANALIZA OSJETLJIVOSTI </w:t>
      </w:r>
      <w:r w:rsidRPr="0072239D">
        <w:rPr>
          <w:rFonts w:ascii="Times New Roman" w:hAnsi="Times New Roman"/>
          <w:sz w:val="24"/>
          <w:szCs w:val="24"/>
        </w:rPr>
        <w:br/>
        <w:t>15.    ZAKLJUČNA OCJENA PROJEKTA</w:t>
      </w:r>
      <w:bookmarkEnd w:id="1"/>
    </w:p>
    <w:sectPr w:rsidR="00C7543F" w:rsidRPr="0072239D" w:rsidSect="00BA10A4">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83C" w:rsidRDefault="00D4683C" w:rsidP="00C97A45">
      <w:pPr>
        <w:spacing w:after="0" w:line="240" w:lineRule="auto"/>
      </w:pPr>
      <w:r>
        <w:separator/>
      </w:r>
    </w:p>
  </w:endnote>
  <w:endnote w:type="continuationSeparator" w:id="0">
    <w:p w:rsidR="00D4683C" w:rsidRDefault="00D4683C"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altName w:val="Arial"/>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527B" w:rsidRDefault="00BE527B">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rsidR="00BE527B" w:rsidRDefault="00BE52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rsidR="00BE527B" w:rsidRDefault="00BE527B">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586CD2">
              <w:rPr>
                <w:rFonts w:ascii="Times New Roman" w:hAnsi="Times New Roman"/>
                <w:bCs/>
                <w:noProof/>
                <w:sz w:val="20"/>
                <w:szCs w:val="20"/>
              </w:rPr>
              <w:t>2</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586CD2">
              <w:rPr>
                <w:rFonts w:ascii="Times New Roman" w:hAnsi="Times New Roman"/>
                <w:bCs/>
                <w:noProof/>
                <w:sz w:val="20"/>
                <w:szCs w:val="20"/>
              </w:rPr>
              <w:t>4</w:t>
            </w:r>
            <w:r w:rsidRPr="008C01DF">
              <w:rPr>
                <w:rFonts w:ascii="Times New Roman" w:hAnsi="Times New Roman"/>
                <w:bCs/>
                <w:sz w:val="20"/>
                <w:szCs w:val="20"/>
              </w:rPr>
              <w:fldChar w:fldCharType="end"/>
            </w:r>
          </w:p>
        </w:sdtContent>
      </w:sdt>
    </w:sdtContent>
  </w:sdt>
  <w:p w:rsidR="00BE527B" w:rsidRDefault="00BE527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D02" w:rsidRDefault="000C5D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83C" w:rsidRDefault="00D4683C" w:rsidP="00C97A45">
      <w:pPr>
        <w:spacing w:after="0" w:line="240" w:lineRule="auto"/>
      </w:pPr>
      <w:r>
        <w:separator/>
      </w:r>
    </w:p>
  </w:footnote>
  <w:footnote w:type="continuationSeparator" w:id="0">
    <w:p w:rsidR="00D4683C" w:rsidRDefault="00D4683C" w:rsidP="00C97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D02" w:rsidRDefault="000C5D0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A63" w:rsidRPr="00846A63" w:rsidRDefault="00846A63" w:rsidP="00846A63">
    <w:pPr>
      <w:pStyle w:val="Header"/>
      <w:jc w:val="right"/>
      <w:rPr>
        <w:rFonts w:ascii="Times New Roman" w:hAnsi="Times New Roman"/>
      </w:rPr>
    </w:pPr>
    <w:r w:rsidRPr="00846A63">
      <w:rPr>
        <w:rFonts w:ascii="Times New Roman" w:hAnsi="Times New Roman"/>
      </w:rPr>
      <w:t>Prva izmjena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D02" w:rsidRDefault="000C5D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0DE71AF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3B6594"/>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7972E06"/>
    <w:multiLevelType w:val="multilevel"/>
    <w:tmpl w:val="A544A97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AD33F61"/>
    <w:multiLevelType w:val="multilevel"/>
    <w:tmpl w:val="B4327792"/>
    <w:lvl w:ilvl="0">
      <w:start w:val="15"/>
      <w:numFmt w:val="none"/>
      <w:lvlText w:val="14."/>
      <w:lvlJc w:val="left"/>
      <w:pPr>
        <w:ind w:left="480" w:hanging="480"/>
      </w:pPr>
      <w:rPr>
        <w:rFonts w:hint="default"/>
      </w:rPr>
    </w:lvl>
    <w:lvl w:ilvl="1">
      <w:start w:val="1"/>
      <w:numFmt w:val="decimal"/>
      <w:lvlRestart w:val="0"/>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B2A429F"/>
    <w:multiLevelType w:val="multilevel"/>
    <w:tmpl w:val="D28CD340"/>
    <w:lvl w:ilvl="0">
      <w:start w:val="15"/>
      <w:numFmt w:val="none"/>
      <w:lvlText w:val="14."/>
      <w:lvlJc w:val="left"/>
      <w:pPr>
        <w:ind w:left="480" w:hanging="480"/>
      </w:pPr>
      <w:rPr>
        <w:rFonts w:hint="default"/>
      </w:rPr>
    </w:lvl>
    <w:lvl w:ilvl="1">
      <w:start w:val="1"/>
      <w:numFmt w:val="none"/>
      <w:lvlRestart w:val="0"/>
      <w:lvlText w:val="14.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BF12EC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E6C4725"/>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3">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5">
    <w:nsid w:val="50273680"/>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nsid w:val="53AD4EBB"/>
    <w:multiLevelType w:val="multilevel"/>
    <w:tmpl w:val="A75C0D62"/>
    <w:lvl w:ilvl="0">
      <w:start w:val="1"/>
      <w:numFmt w:val="decimal"/>
      <w:pStyle w:val="Naslov1"/>
      <w:lvlText w:val="%1."/>
      <w:lvlJc w:val="left"/>
      <w:pPr>
        <w:ind w:left="360" w:hanging="360"/>
      </w:pPr>
      <w:rPr>
        <w:b w:val="0"/>
      </w:rPr>
    </w:lvl>
    <w:lvl w:ilvl="1">
      <w:start w:val="1"/>
      <w:numFmt w:val="decimal"/>
      <w:pStyle w:val="Podnaslov1"/>
      <w:lvlText w:val="%1.%2."/>
      <w:lvlJc w:val="left"/>
      <w:pPr>
        <w:ind w:left="792" w:hanging="432"/>
      </w:pPr>
      <w:rPr>
        <w:b w:val="0"/>
      </w:rPr>
    </w:lvl>
    <w:lvl w:ilvl="2">
      <w:start w:val="1"/>
      <w:numFmt w:val="decimal"/>
      <w:pStyle w:val="Podnaslov2"/>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18">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2">
    <w:nsid w:val="72876BD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4344205"/>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4B21D9B"/>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0"/>
  </w:num>
  <w:num w:numId="2">
    <w:abstractNumId w:val="11"/>
  </w:num>
  <w:num w:numId="3">
    <w:abstractNumId w:val="12"/>
  </w:num>
  <w:num w:numId="4">
    <w:abstractNumId w:val="3"/>
  </w:num>
  <w:num w:numId="5">
    <w:abstractNumId w:val="6"/>
  </w:num>
  <w:num w:numId="6">
    <w:abstractNumId w:val="7"/>
  </w:num>
  <w:num w:numId="7">
    <w:abstractNumId w:val="14"/>
  </w:num>
  <w:num w:numId="8">
    <w:abstractNumId w:val="1"/>
  </w:num>
  <w:num w:numId="9">
    <w:abstractNumId w:val="17"/>
  </w:num>
  <w:num w:numId="10">
    <w:abstractNumId w:val="24"/>
  </w:num>
  <w:num w:numId="11">
    <w:abstractNumId w:val="21"/>
  </w:num>
  <w:num w:numId="12">
    <w:abstractNumId w:val="0"/>
  </w:num>
  <w:num w:numId="13">
    <w:abstractNumId w:val="4"/>
  </w:num>
  <w:num w:numId="14">
    <w:abstractNumId w:val="19"/>
  </w:num>
  <w:num w:numId="15">
    <w:abstractNumId w:val="18"/>
  </w:num>
  <w:num w:numId="16">
    <w:abstractNumId w:val="12"/>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13"/>
  </w:num>
  <w:num w:numId="18">
    <w:abstractNumId w:val="8"/>
  </w:num>
  <w:num w:numId="19">
    <w:abstractNumId w:val="15"/>
  </w:num>
  <w:num w:numId="20">
    <w:abstractNumId w:val="16"/>
  </w:num>
  <w:num w:numId="21">
    <w:abstractNumId w:val="22"/>
  </w:num>
  <w:num w:numId="22">
    <w:abstractNumId w:val="2"/>
  </w:num>
  <w:num w:numId="2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3"/>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10218"/>
    <w:rsid w:val="00012FFA"/>
    <w:rsid w:val="00015835"/>
    <w:rsid w:val="00015979"/>
    <w:rsid w:val="00041538"/>
    <w:rsid w:val="000507F4"/>
    <w:rsid w:val="00050952"/>
    <w:rsid w:val="000517AA"/>
    <w:rsid w:val="000563A4"/>
    <w:rsid w:val="00056FF2"/>
    <w:rsid w:val="00060C62"/>
    <w:rsid w:val="00067C4B"/>
    <w:rsid w:val="00085CEF"/>
    <w:rsid w:val="000C3B76"/>
    <w:rsid w:val="000C5D02"/>
    <w:rsid w:val="000D6753"/>
    <w:rsid w:val="000D6FDB"/>
    <w:rsid w:val="000E638E"/>
    <w:rsid w:val="000F0ACC"/>
    <w:rsid w:val="000F542B"/>
    <w:rsid w:val="0010020C"/>
    <w:rsid w:val="001115F2"/>
    <w:rsid w:val="001214B0"/>
    <w:rsid w:val="00123D73"/>
    <w:rsid w:val="00134C4E"/>
    <w:rsid w:val="00136B35"/>
    <w:rsid w:val="00147041"/>
    <w:rsid w:val="001546C9"/>
    <w:rsid w:val="00177432"/>
    <w:rsid w:val="001813E1"/>
    <w:rsid w:val="00191A15"/>
    <w:rsid w:val="0019519C"/>
    <w:rsid w:val="001A58CF"/>
    <w:rsid w:val="001A5D59"/>
    <w:rsid w:val="001B2948"/>
    <w:rsid w:val="001B3C83"/>
    <w:rsid w:val="001B4621"/>
    <w:rsid w:val="001C0A0B"/>
    <w:rsid w:val="001C2B9F"/>
    <w:rsid w:val="001C359C"/>
    <w:rsid w:val="001E2754"/>
    <w:rsid w:val="001E314D"/>
    <w:rsid w:val="001F2370"/>
    <w:rsid w:val="001F24B9"/>
    <w:rsid w:val="001F38BA"/>
    <w:rsid w:val="001F69DD"/>
    <w:rsid w:val="00203A8E"/>
    <w:rsid w:val="00217885"/>
    <w:rsid w:val="00221747"/>
    <w:rsid w:val="0022403C"/>
    <w:rsid w:val="002760ED"/>
    <w:rsid w:val="00277377"/>
    <w:rsid w:val="002819B2"/>
    <w:rsid w:val="00281DF3"/>
    <w:rsid w:val="00291773"/>
    <w:rsid w:val="002A2768"/>
    <w:rsid w:val="002B0B11"/>
    <w:rsid w:val="002B5DB5"/>
    <w:rsid w:val="002C0732"/>
    <w:rsid w:val="002E295D"/>
    <w:rsid w:val="002E4845"/>
    <w:rsid w:val="002F1010"/>
    <w:rsid w:val="002F4A2F"/>
    <w:rsid w:val="0030145D"/>
    <w:rsid w:val="00316158"/>
    <w:rsid w:val="00340AC4"/>
    <w:rsid w:val="003424DD"/>
    <w:rsid w:val="00342FE1"/>
    <w:rsid w:val="00353B36"/>
    <w:rsid w:val="003601AE"/>
    <w:rsid w:val="00363906"/>
    <w:rsid w:val="003A2ECE"/>
    <w:rsid w:val="003A3518"/>
    <w:rsid w:val="003A3687"/>
    <w:rsid w:val="003A4996"/>
    <w:rsid w:val="003A5CCB"/>
    <w:rsid w:val="003B329A"/>
    <w:rsid w:val="003C12E4"/>
    <w:rsid w:val="003D5C69"/>
    <w:rsid w:val="003E150C"/>
    <w:rsid w:val="003E484F"/>
    <w:rsid w:val="003E4BA9"/>
    <w:rsid w:val="003F1EEC"/>
    <w:rsid w:val="00401E86"/>
    <w:rsid w:val="0040451A"/>
    <w:rsid w:val="0040554F"/>
    <w:rsid w:val="0040624A"/>
    <w:rsid w:val="004100B0"/>
    <w:rsid w:val="00413601"/>
    <w:rsid w:val="00417990"/>
    <w:rsid w:val="00430B18"/>
    <w:rsid w:val="004356FE"/>
    <w:rsid w:val="00445D31"/>
    <w:rsid w:val="00453A4D"/>
    <w:rsid w:val="00461E7E"/>
    <w:rsid w:val="004817BD"/>
    <w:rsid w:val="0048277B"/>
    <w:rsid w:val="0049202A"/>
    <w:rsid w:val="004930E0"/>
    <w:rsid w:val="004940AA"/>
    <w:rsid w:val="004954E9"/>
    <w:rsid w:val="00495E3C"/>
    <w:rsid w:val="004A047F"/>
    <w:rsid w:val="004A3DA3"/>
    <w:rsid w:val="004B4FEF"/>
    <w:rsid w:val="004B6F45"/>
    <w:rsid w:val="004C6C38"/>
    <w:rsid w:val="004C7E57"/>
    <w:rsid w:val="004D0B66"/>
    <w:rsid w:val="004D1BE2"/>
    <w:rsid w:val="004E5A4E"/>
    <w:rsid w:val="004F2402"/>
    <w:rsid w:val="004F72DC"/>
    <w:rsid w:val="00504DC6"/>
    <w:rsid w:val="00505AFA"/>
    <w:rsid w:val="00505EA4"/>
    <w:rsid w:val="005114EF"/>
    <w:rsid w:val="0053485E"/>
    <w:rsid w:val="00536040"/>
    <w:rsid w:val="00541B13"/>
    <w:rsid w:val="00543FF9"/>
    <w:rsid w:val="005508AA"/>
    <w:rsid w:val="00554439"/>
    <w:rsid w:val="00557534"/>
    <w:rsid w:val="0056214C"/>
    <w:rsid w:val="005636D9"/>
    <w:rsid w:val="00577965"/>
    <w:rsid w:val="00586CD2"/>
    <w:rsid w:val="00596AFB"/>
    <w:rsid w:val="005A4154"/>
    <w:rsid w:val="005F3963"/>
    <w:rsid w:val="00600E6A"/>
    <w:rsid w:val="00603612"/>
    <w:rsid w:val="006060AF"/>
    <w:rsid w:val="006073B3"/>
    <w:rsid w:val="0061436B"/>
    <w:rsid w:val="006213A1"/>
    <w:rsid w:val="00621B42"/>
    <w:rsid w:val="00626483"/>
    <w:rsid w:val="00635517"/>
    <w:rsid w:val="006425ED"/>
    <w:rsid w:val="00653D99"/>
    <w:rsid w:val="006570A9"/>
    <w:rsid w:val="00657574"/>
    <w:rsid w:val="00667625"/>
    <w:rsid w:val="00676CAE"/>
    <w:rsid w:val="006A5CC4"/>
    <w:rsid w:val="006B7B72"/>
    <w:rsid w:val="006E0448"/>
    <w:rsid w:val="006E54CB"/>
    <w:rsid w:val="006F11F1"/>
    <w:rsid w:val="006F57FA"/>
    <w:rsid w:val="00707715"/>
    <w:rsid w:val="007172FC"/>
    <w:rsid w:val="0072239D"/>
    <w:rsid w:val="00725DBB"/>
    <w:rsid w:val="00732940"/>
    <w:rsid w:val="00732954"/>
    <w:rsid w:val="00735957"/>
    <w:rsid w:val="00744827"/>
    <w:rsid w:val="00744ED6"/>
    <w:rsid w:val="00751D2C"/>
    <w:rsid w:val="00754160"/>
    <w:rsid w:val="0077247B"/>
    <w:rsid w:val="0077702E"/>
    <w:rsid w:val="00780F3D"/>
    <w:rsid w:val="007841F2"/>
    <w:rsid w:val="007B2604"/>
    <w:rsid w:val="007B2CCF"/>
    <w:rsid w:val="007B52F8"/>
    <w:rsid w:val="007D306F"/>
    <w:rsid w:val="007D674A"/>
    <w:rsid w:val="007E3C9F"/>
    <w:rsid w:val="007E4ADA"/>
    <w:rsid w:val="007E516B"/>
    <w:rsid w:val="00807274"/>
    <w:rsid w:val="00807C59"/>
    <w:rsid w:val="00827B85"/>
    <w:rsid w:val="00840AF0"/>
    <w:rsid w:val="00846A63"/>
    <w:rsid w:val="00846E30"/>
    <w:rsid w:val="00857388"/>
    <w:rsid w:val="008578ED"/>
    <w:rsid w:val="00857EF2"/>
    <w:rsid w:val="00863AB3"/>
    <w:rsid w:val="00867D3A"/>
    <w:rsid w:val="00880945"/>
    <w:rsid w:val="00891FC5"/>
    <w:rsid w:val="008A2766"/>
    <w:rsid w:val="008A64CC"/>
    <w:rsid w:val="008A7101"/>
    <w:rsid w:val="008A7ECA"/>
    <w:rsid w:val="008B143B"/>
    <w:rsid w:val="008B506B"/>
    <w:rsid w:val="008B56AA"/>
    <w:rsid w:val="008B69D9"/>
    <w:rsid w:val="008C01DF"/>
    <w:rsid w:val="008C2151"/>
    <w:rsid w:val="008E3D06"/>
    <w:rsid w:val="008E3FE1"/>
    <w:rsid w:val="008F09EE"/>
    <w:rsid w:val="008F35FA"/>
    <w:rsid w:val="00907B33"/>
    <w:rsid w:val="009251F9"/>
    <w:rsid w:val="0092618E"/>
    <w:rsid w:val="00931A0B"/>
    <w:rsid w:val="0094374C"/>
    <w:rsid w:val="00954BE8"/>
    <w:rsid w:val="0096727D"/>
    <w:rsid w:val="00970EA1"/>
    <w:rsid w:val="0099702F"/>
    <w:rsid w:val="009B74BF"/>
    <w:rsid w:val="009C3F46"/>
    <w:rsid w:val="009D04ED"/>
    <w:rsid w:val="009D1AD5"/>
    <w:rsid w:val="009D45B4"/>
    <w:rsid w:val="009E1CAA"/>
    <w:rsid w:val="009E41DC"/>
    <w:rsid w:val="00A1056E"/>
    <w:rsid w:val="00A2295C"/>
    <w:rsid w:val="00A550DE"/>
    <w:rsid w:val="00A67744"/>
    <w:rsid w:val="00A70CA9"/>
    <w:rsid w:val="00A72CD6"/>
    <w:rsid w:val="00A917F9"/>
    <w:rsid w:val="00AB2E5F"/>
    <w:rsid w:val="00AB4774"/>
    <w:rsid w:val="00AC7974"/>
    <w:rsid w:val="00AD7A8E"/>
    <w:rsid w:val="00AE309F"/>
    <w:rsid w:val="00AE7AE0"/>
    <w:rsid w:val="00B00655"/>
    <w:rsid w:val="00B066C1"/>
    <w:rsid w:val="00B31413"/>
    <w:rsid w:val="00B44C73"/>
    <w:rsid w:val="00B524CE"/>
    <w:rsid w:val="00B57AAF"/>
    <w:rsid w:val="00B642CA"/>
    <w:rsid w:val="00B654DA"/>
    <w:rsid w:val="00B7363A"/>
    <w:rsid w:val="00B77F17"/>
    <w:rsid w:val="00B85520"/>
    <w:rsid w:val="00BA082A"/>
    <w:rsid w:val="00BA10A4"/>
    <w:rsid w:val="00BA4DD2"/>
    <w:rsid w:val="00BB4181"/>
    <w:rsid w:val="00BD1E50"/>
    <w:rsid w:val="00BE367F"/>
    <w:rsid w:val="00BE527B"/>
    <w:rsid w:val="00BE6CE8"/>
    <w:rsid w:val="00BF38DF"/>
    <w:rsid w:val="00BF6DBE"/>
    <w:rsid w:val="00C07B5D"/>
    <w:rsid w:val="00C12D2C"/>
    <w:rsid w:val="00C15446"/>
    <w:rsid w:val="00C263F9"/>
    <w:rsid w:val="00C336E1"/>
    <w:rsid w:val="00C37FAA"/>
    <w:rsid w:val="00C51957"/>
    <w:rsid w:val="00C54460"/>
    <w:rsid w:val="00C71341"/>
    <w:rsid w:val="00C71569"/>
    <w:rsid w:val="00C726DB"/>
    <w:rsid w:val="00C7543F"/>
    <w:rsid w:val="00C8362E"/>
    <w:rsid w:val="00C84D6C"/>
    <w:rsid w:val="00C85114"/>
    <w:rsid w:val="00C97A45"/>
    <w:rsid w:val="00CA369A"/>
    <w:rsid w:val="00CA43F1"/>
    <w:rsid w:val="00CC2E98"/>
    <w:rsid w:val="00CC67E3"/>
    <w:rsid w:val="00CC774E"/>
    <w:rsid w:val="00CD28D6"/>
    <w:rsid w:val="00CD5692"/>
    <w:rsid w:val="00CD7114"/>
    <w:rsid w:val="00CE7F26"/>
    <w:rsid w:val="00CF4416"/>
    <w:rsid w:val="00D07976"/>
    <w:rsid w:val="00D16429"/>
    <w:rsid w:val="00D16560"/>
    <w:rsid w:val="00D20307"/>
    <w:rsid w:val="00D4683C"/>
    <w:rsid w:val="00D55518"/>
    <w:rsid w:val="00D73660"/>
    <w:rsid w:val="00D869AB"/>
    <w:rsid w:val="00D92E40"/>
    <w:rsid w:val="00DA15D8"/>
    <w:rsid w:val="00DB0AFA"/>
    <w:rsid w:val="00DB47D8"/>
    <w:rsid w:val="00DB6BD9"/>
    <w:rsid w:val="00DC0EAD"/>
    <w:rsid w:val="00DC35E6"/>
    <w:rsid w:val="00DD3EDE"/>
    <w:rsid w:val="00DE1677"/>
    <w:rsid w:val="00DE39AB"/>
    <w:rsid w:val="00DF33CF"/>
    <w:rsid w:val="00DF457A"/>
    <w:rsid w:val="00E01075"/>
    <w:rsid w:val="00E03E43"/>
    <w:rsid w:val="00E05BB5"/>
    <w:rsid w:val="00E121F8"/>
    <w:rsid w:val="00E43B6C"/>
    <w:rsid w:val="00E50EA2"/>
    <w:rsid w:val="00E51ED2"/>
    <w:rsid w:val="00E8168A"/>
    <w:rsid w:val="00E872C2"/>
    <w:rsid w:val="00E944EF"/>
    <w:rsid w:val="00EA3AB4"/>
    <w:rsid w:val="00EB5C74"/>
    <w:rsid w:val="00EB71D8"/>
    <w:rsid w:val="00EC0F45"/>
    <w:rsid w:val="00EC330E"/>
    <w:rsid w:val="00ED04D4"/>
    <w:rsid w:val="00ED776B"/>
    <w:rsid w:val="00EE1FE4"/>
    <w:rsid w:val="00EE457A"/>
    <w:rsid w:val="00EE618C"/>
    <w:rsid w:val="00EE7127"/>
    <w:rsid w:val="00F02621"/>
    <w:rsid w:val="00F048EA"/>
    <w:rsid w:val="00F0563B"/>
    <w:rsid w:val="00F05E1F"/>
    <w:rsid w:val="00F16628"/>
    <w:rsid w:val="00F16664"/>
    <w:rsid w:val="00F2336A"/>
    <w:rsid w:val="00F24DCF"/>
    <w:rsid w:val="00F270D1"/>
    <w:rsid w:val="00F31741"/>
    <w:rsid w:val="00F34661"/>
    <w:rsid w:val="00F54BFF"/>
    <w:rsid w:val="00F54C18"/>
    <w:rsid w:val="00F55A41"/>
    <w:rsid w:val="00F56C15"/>
    <w:rsid w:val="00F71BB7"/>
    <w:rsid w:val="00F82406"/>
    <w:rsid w:val="00F829C9"/>
    <w:rsid w:val="00F953C8"/>
    <w:rsid w:val="00FB0AD5"/>
    <w:rsid w:val="00FB5695"/>
    <w:rsid w:val="00FB6B92"/>
    <w:rsid w:val="00FC0971"/>
    <w:rsid w:val="00FD0D48"/>
    <w:rsid w:val="00FD29A9"/>
    <w:rsid w:val="00FD3CC6"/>
    <w:rsid w:val="00FD510B"/>
    <w:rsid w:val="00FD55AE"/>
    <w:rsid w:val="00FD6A04"/>
    <w:rsid w:val="00FE3A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ind w:left="880"/>
    </w:pPr>
    <w:rPr>
      <w:rFonts w:asciiTheme="minorHAnsi" w:hAnsiTheme="minorHAnsi"/>
      <w:sz w:val="20"/>
      <w:szCs w:val="20"/>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qFormat/>
    <w:rsid w:val="00C97A45"/>
    <w:pPr>
      <w:spacing w:before="360" w:after="0"/>
    </w:pPr>
    <w:rPr>
      <w:rFonts w:asciiTheme="majorHAnsi" w:hAnsiTheme="majorHAnsi"/>
      <w:b/>
      <w:bCs/>
      <w:caps/>
      <w:sz w:val="24"/>
      <w:szCs w:val="24"/>
    </w:rPr>
  </w:style>
  <w:style w:type="paragraph" w:styleId="TOC2">
    <w:name w:val="toc 2"/>
    <w:basedOn w:val="Normal"/>
    <w:next w:val="Normal"/>
    <w:uiPriority w:val="39"/>
    <w:qFormat/>
    <w:rsid w:val="00C97A45"/>
    <w:pPr>
      <w:spacing w:before="240" w:after="0"/>
    </w:pPr>
    <w:rPr>
      <w:rFonts w:asciiTheme="minorHAnsi" w:hAnsiTheme="minorHAnsi"/>
      <w:b/>
      <w:bCs/>
      <w:sz w:val="20"/>
      <w:szCs w:val="20"/>
    </w:rPr>
  </w:style>
  <w:style w:type="paragraph" w:styleId="TOC4">
    <w:name w:val="toc 4"/>
    <w:basedOn w:val="Normal"/>
    <w:next w:val="Normal"/>
    <w:rsid w:val="00C97A45"/>
    <w:pPr>
      <w:spacing w:after="0"/>
      <w:ind w:left="440"/>
    </w:pPr>
    <w:rPr>
      <w:rFonts w:asciiTheme="minorHAnsi" w:hAnsiTheme="minorHAnsi"/>
      <w:sz w:val="20"/>
      <w:szCs w:val="20"/>
    </w:rPr>
  </w:style>
  <w:style w:type="paragraph" w:styleId="TOC3">
    <w:name w:val="toc 3"/>
    <w:basedOn w:val="Normal"/>
    <w:next w:val="Normal"/>
    <w:uiPriority w:val="39"/>
    <w:qFormat/>
    <w:rsid w:val="00C97A45"/>
    <w:pPr>
      <w:spacing w:after="0"/>
      <w:ind w:left="220"/>
    </w:pPr>
    <w:rPr>
      <w:rFonts w:asciiTheme="minorHAnsi" w:hAnsiTheme="minorHAnsi"/>
      <w:sz w:val="20"/>
      <w:szCs w:val="20"/>
    </w:rPr>
  </w:style>
  <w:style w:type="paragraph" w:styleId="TOC5">
    <w:name w:val="toc 5"/>
    <w:basedOn w:val="Normal"/>
    <w:next w:val="Normal"/>
    <w:rsid w:val="00C97A45"/>
    <w:pPr>
      <w:spacing w:after="0"/>
      <w:ind w:left="660"/>
    </w:pPr>
    <w:rPr>
      <w:rFonts w:asciiTheme="minorHAnsi" w:hAnsiTheme="minorHAnsi"/>
      <w:sz w:val="20"/>
      <w:szCs w:val="20"/>
    </w:rPr>
  </w:style>
  <w:style w:type="paragraph" w:styleId="TOC9">
    <w:name w:val="toc 9"/>
    <w:basedOn w:val="Normal"/>
    <w:next w:val="Normal"/>
    <w:rsid w:val="00C97A45"/>
    <w:pPr>
      <w:spacing w:after="0"/>
      <w:ind w:left="1540"/>
    </w:pPr>
    <w:rPr>
      <w:rFonts w:asciiTheme="minorHAnsi" w:hAnsiTheme="minorHAnsi"/>
      <w:sz w:val="20"/>
      <w:szCs w:val="20"/>
    </w:rPr>
  </w:style>
  <w:style w:type="paragraph" w:styleId="TOC7">
    <w:name w:val="toc 7"/>
    <w:basedOn w:val="Normal"/>
    <w:next w:val="Normal"/>
    <w:rsid w:val="00C97A45"/>
    <w:pPr>
      <w:spacing w:after="0"/>
      <w:ind w:left="1100"/>
    </w:pPr>
    <w:rPr>
      <w:rFonts w:asciiTheme="minorHAnsi" w:hAnsiTheme="minorHAnsi"/>
      <w:sz w:val="20"/>
      <w:szCs w:val="20"/>
    </w:rPr>
  </w:style>
  <w:style w:type="paragraph" w:styleId="TOC8">
    <w:name w:val="toc 8"/>
    <w:basedOn w:val="Normal"/>
    <w:next w:val="Normal"/>
    <w:rsid w:val="00C97A45"/>
    <w:pPr>
      <w:spacing w:after="0"/>
      <w:ind w:left="1320"/>
    </w:pPr>
    <w:rPr>
      <w:rFonts w:asciiTheme="minorHAnsi" w:hAnsiTheme="minorHAnsi"/>
      <w:sz w:val="20"/>
      <w:szCs w:val="20"/>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paragraph" w:customStyle="1" w:styleId="Naslov1">
    <w:name w:val="Naslov 1"/>
    <w:basedOn w:val="ListParagraph"/>
    <w:qFormat/>
    <w:rsid w:val="004356FE"/>
    <w:pPr>
      <w:numPr>
        <w:numId w:val="20"/>
      </w:numPr>
      <w:spacing w:before="100" w:beforeAutospacing="1" w:after="100" w:afterAutospacing="1"/>
    </w:pPr>
    <w:rPr>
      <w:rFonts w:ascii="Times New Roman" w:hAnsi="Times New Roman"/>
      <w:szCs w:val="24"/>
    </w:rPr>
  </w:style>
  <w:style w:type="paragraph" w:customStyle="1" w:styleId="Podnaslov1">
    <w:name w:val="Podnaslov 1"/>
    <w:basedOn w:val="ListParagraph"/>
    <w:link w:val="Podnaslov1Char"/>
    <w:qFormat/>
    <w:rsid w:val="00907B33"/>
    <w:pPr>
      <w:numPr>
        <w:ilvl w:val="1"/>
        <w:numId w:val="20"/>
      </w:numPr>
      <w:spacing w:before="100" w:beforeAutospacing="1" w:after="100" w:afterAutospacing="1"/>
    </w:pPr>
    <w:rPr>
      <w:rFonts w:ascii="Times New Roman" w:hAnsi="Times New Roman"/>
      <w:szCs w:val="24"/>
    </w:rPr>
  </w:style>
  <w:style w:type="paragraph" w:customStyle="1" w:styleId="Podnaslov2">
    <w:name w:val="Podnaslov 2"/>
    <w:basedOn w:val="ListParagraph"/>
    <w:link w:val="Podnaslov2Char"/>
    <w:qFormat/>
    <w:rsid w:val="00907B33"/>
    <w:pPr>
      <w:numPr>
        <w:ilvl w:val="2"/>
        <w:numId w:val="20"/>
      </w:numPr>
      <w:spacing w:before="100" w:beforeAutospacing="1" w:after="100" w:afterAutospacing="1"/>
    </w:pPr>
    <w:rPr>
      <w:rFonts w:ascii="Times New Roman" w:hAnsi="Times New Roman"/>
      <w:szCs w:val="24"/>
    </w:rPr>
  </w:style>
  <w:style w:type="character" w:customStyle="1" w:styleId="Podnaslov1Char">
    <w:name w:val="Podnaslov 1 Char"/>
    <w:basedOn w:val="ListParagraphChar"/>
    <w:link w:val="Podnaslov1"/>
    <w:rsid w:val="00907B33"/>
    <w:rPr>
      <w:rFonts w:ascii="Times New Roman" w:hAnsi="Times New Roman"/>
      <w:sz w:val="24"/>
      <w:szCs w:val="24"/>
      <w:lang w:eastAsia="hr-HR"/>
    </w:rPr>
  </w:style>
  <w:style w:type="character" w:customStyle="1" w:styleId="Podnaslov2Char">
    <w:name w:val="Podnaslov 2 Char"/>
    <w:basedOn w:val="ListParagraphChar"/>
    <w:link w:val="Podnaslov2"/>
    <w:rsid w:val="00907B33"/>
    <w:rPr>
      <w:rFonts w:ascii="Times New Roman" w:hAnsi="Times New Roman"/>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ind w:left="880"/>
    </w:pPr>
    <w:rPr>
      <w:rFonts w:asciiTheme="minorHAnsi" w:hAnsiTheme="minorHAnsi"/>
      <w:sz w:val="20"/>
      <w:szCs w:val="20"/>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qFormat/>
    <w:rsid w:val="00C97A45"/>
    <w:pPr>
      <w:spacing w:before="360" w:after="0"/>
    </w:pPr>
    <w:rPr>
      <w:rFonts w:asciiTheme="majorHAnsi" w:hAnsiTheme="majorHAnsi"/>
      <w:b/>
      <w:bCs/>
      <w:caps/>
      <w:sz w:val="24"/>
      <w:szCs w:val="24"/>
    </w:rPr>
  </w:style>
  <w:style w:type="paragraph" w:styleId="TOC2">
    <w:name w:val="toc 2"/>
    <w:basedOn w:val="Normal"/>
    <w:next w:val="Normal"/>
    <w:uiPriority w:val="39"/>
    <w:qFormat/>
    <w:rsid w:val="00C97A45"/>
    <w:pPr>
      <w:spacing w:before="240" w:after="0"/>
    </w:pPr>
    <w:rPr>
      <w:rFonts w:asciiTheme="minorHAnsi" w:hAnsiTheme="minorHAnsi"/>
      <w:b/>
      <w:bCs/>
      <w:sz w:val="20"/>
      <w:szCs w:val="20"/>
    </w:rPr>
  </w:style>
  <w:style w:type="paragraph" w:styleId="TOC4">
    <w:name w:val="toc 4"/>
    <w:basedOn w:val="Normal"/>
    <w:next w:val="Normal"/>
    <w:rsid w:val="00C97A45"/>
    <w:pPr>
      <w:spacing w:after="0"/>
      <w:ind w:left="440"/>
    </w:pPr>
    <w:rPr>
      <w:rFonts w:asciiTheme="minorHAnsi" w:hAnsiTheme="minorHAnsi"/>
      <w:sz w:val="20"/>
      <w:szCs w:val="20"/>
    </w:rPr>
  </w:style>
  <w:style w:type="paragraph" w:styleId="TOC3">
    <w:name w:val="toc 3"/>
    <w:basedOn w:val="Normal"/>
    <w:next w:val="Normal"/>
    <w:uiPriority w:val="39"/>
    <w:qFormat/>
    <w:rsid w:val="00C97A45"/>
    <w:pPr>
      <w:spacing w:after="0"/>
      <w:ind w:left="220"/>
    </w:pPr>
    <w:rPr>
      <w:rFonts w:asciiTheme="minorHAnsi" w:hAnsiTheme="minorHAnsi"/>
      <w:sz w:val="20"/>
      <w:szCs w:val="20"/>
    </w:rPr>
  </w:style>
  <w:style w:type="paragraph" w:styleId="TOC5">
    <w:name w:val="toc 5"/>
    <w:basedOn w:val="Normal"/>
    <w:next w:val="Normal"/>
    <w:rsid w:val="00C97A45"/>
    <w:pPr>
      <w:spacing w:after="0"/>
      <w:ind w:left="660"/>
    </w:pPr>
    <w:rPr>
      <w:rFonts w:asciiTheme="minorHAnsi" w:hAnsiTheme="minorHAnsi"/>
      <w:sz w:val="20"/>
      <w:szCs w:val="20"/>
    </w:rPr>
  </w:style>
  <w:style w:type="paragraph" w:styleId="TOC9">
    <w:name w:val="toc 9"/>
    <w:basedOn w:val="Normal"/>
    <w:next w:val="Normal"/>
    <w:rsid w:val="00C97A45"/>
    <w:pPr>
      <w:spacing w:after="0"/>
      <w:ind w:left="1540"/>
    </w:pPr>
    <w:rPr>
      <w:rFonts w:asciiTheme="minorHAnsi" w:hAnsiTheme="minorHAnsi"/>
      <w:sz w:val="20"/>
      <w:szCs w:val="20"/>
    </w:rPr>
  </w:style>
  <w:style w:type="paragraph" w:styleId="TOC7">
    <w:name w:val="toc 7"/>
    <w:basedOn w:val="Normal"/>
    <w:next w:val="Normal"/>
    <w:rsid w:val="00C97A45"/>
    <w:pPr>
      <w:spacing w:after="0"/>
      <w:ind w:left="1100"/>
    </w:pPr>
    <w:rPr>
      <w:rFonts w:asciiTheme="minorHAnsi" w:hAnsiTheme="minorHAnsi"/>
      <w:sz w:val="20"/>
      <w:szCs w:val="20"/>
    </w:rPr>
  </w:style>
  <w:style w:type="paragraph" w:styleId="TOC8">
    <w:name w:val="toc 8"/>
    <w:basedOn w:val="Normal"/>
    <w:next w:val="Normal"/>
    <w:rsid w:val="00C97A45"/>
    <w:pPr>
      <w:spacing w:after="0"/>
      <w:ind w:left="1320"/>
    </w:pPr>
    <w:rPr>
      <w:rFonts w:asciiTheme="minorHAnsi" w:hAnsiTheme="minorHAnsi"/>
      <w:sz w:val="20"/>
      <w:szCs w:val="20"/>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semiHidden/>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paragraph" w:customStyle="1" w:styleId="Naslov1">
    <w:name w:val="Naslov 1"/>
    <w:basedOn w:val="ListParagraph"/>
    <w:qFormat/>
    <w:rsid w:val="004356FE"/>
    <w:pPr>
      <w:numPr>
        <w:numId w:val="20"/>
      </w:numPr>
      <w:spacing w:before="100" w:beforeAutospacing="1" w:after="100" w:afterAutospacing="1"/>
    </w:pPr>
    <w:rPr>
      <w:rFonts w:ascii="Times New Roman" w:hAnsi="Times New Roman"/>
      <w:szCs w:val="24"/>
    </w:rPr>
  </w:style>
  <w:style w:type="paragraph" w:customStyle="1" w:styleId="Podnaslov1">
    <w:name w:val="Podnaslov 1"/>
    <w:basedOn w:val="ListParagraph"/>
    <w:link w:val="Podnaslov1Char"/>
    <w:qFormat/>
    <w:rsid w:val="00907B33"/>
    <w:pPr>
      <w:numPr>
        <w:ilvl w:val="1"/>
        <w:numId w:val="20"/>
      </w:numPr>
      <w:spacing w:before="100" w:beforeAutospacing="1" w:after="100" w:afterAutospacing="1"/>
    </w:pPr>
    <w:rPr>
      <w:rFonts w:ascii="Times New Roman" w:hAnsi="Times New Roman"/>
      <w:szCs w:val="24"/>
    </w:rPr>
  </w:style>
  <w:style w:type="paragraph" w:customStyle="1" w:styleId="Podnaslov2">
    <w:name w:val="Podnaslov 2"/>
    <w:basedOn w:val="ListParagraph"/>
    <w:link w:val="Podnaslov2Char"/>
    <w:qFormat/>
    <w:rsid w:val="00907B33"/>
    <w:pPr>
      <w:numPr>
        <w:ilvl w:val="2"/>
        <w:numId w:val="20"/>
      </w:numPr>
      <w:spacing w:before="100" w:beforeAutospacing="1" w:after="100" w:afterAutospacing="1"/>
    </w:pPr>
    <w:rPr>
      <w:rFonts w:ascii="Times New Roman" w:hAnsi="Times New Roman"/>
      <w:szCs w:val="24"/>
    </w:rPr>
  </w:style>
  <w:style w:type="character" w:customStyle="1" w:styleId="Podnaslov1Char">
    <w:name w:val="Podnaslov 1 Char"/>
    <w:basedOn w:val="ListParagraphChar"/>
    <w:link w:val="Podnaslov1"/>
    <w:rsid w:val="00907B33"/>
    <w:rPr>
      <w:rFonts w:ascii="Times New Roman" w:hAnsi="Times New Roman"/>
      <w:sz w:val="24"/>
      <w:szCs w:val="24"/>
      <w:lang w:eastAsia="hr-HR"/>
    </w:rPr>
  </w:style>
  <w:style w:type="character" w:customStyle="1" w:styleId="Podnaslov2Char">
    <w:name w:val="Podnaslov 2 Char"/>
    <w:basedOn w:val="ListParagraphChar"/>
    <w:link w:val="Podnaslov2"/>
    <w:rsid w:val="00907B33"/>
    <w:rPr>
      <w:rFonts w:ascii="Times New Roman" w:hAnsi="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7839">
      <w:bodyDiv w:val="1"/>
      <w:marLeft w:val="0"/>
      <w:marRight w:val="0"/>
      <w:marTop w:val="0"/>
      <w:marBottom w:val="0"/>
      <w:divBdr>
        <w:top w:val="none" w:sz="0" w:space="0" w:color="auto"/>
        <w:left w:val="none" w:sz="0" w:space="0" w:color="auto"/>
        <w:bottom w:val="none" w:sz="0" w:space="0" w:color="auto"/>
        <w:right w:val="none" w:sz="0" w:space="0" w:color="auto"/>
      </w:divBdr>
    </w:div>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227153764">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38452493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51576871">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411543160">
      <w:bodyDiv w:val="1"/>
      <w:marLeft w:val="0"/>
      <w:marRight w:val="0"/>
      <w:marTop w:val="0"/>
      <w:marBottom w:val="0"/>
      <w:divBdr>
        <w:top w:val="none" w:sz="0" w:space="0" w:color="auto"/>
        <w:left w:val="none" w:sz="0" w:space="0" w:color="auto"/>
        <w:bottom w:val="none" w:sz="0" w:space="0" w:color="auto"/>
        <w:right w:val="none" w:sz="0" w:space="0" w:color="auto"/>
      </w:divBdr>
    </w:div>
    <w:div w:id="1564638619">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 w:id="201001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2EE83-FD00-4C0D-A33C-05BE5F789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2015-12-24T08:42:00Z</dcterms:created>
  <dcterms:modified xsi:type="dcterms:W3CDTF">2015-12-24T09:22:00Z</dcterms:modified>
</cp:coreProperties>
</file>